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9FBFA"/>
  <w:body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五百年来王阳明读后感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此心光明 亦复何言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 xml:space="preserve">    伟大的人总有传奇的人生，这句话不无道理，</w:t>
      </w:r>
      <w:r>
        <w:rPr>
          <w:rFonts w:hint="eastAsia" w:asciiTheme="minorEastAsia" w:hAnsiTheme="minorEastAsia" w:cstheme="minorEastAsia"/>
          <w:lang w:val="en-US" w:eastAsia="zh-CN"/>
        </w:rPr>
        <w:t>纵观历史长河，知名的人哪个不是有着曲折离奇的人生经历。</w:t>
      </w:r>
      <w:r>
        <w:rPr>
          <w:rFonts w:hint="eastAsia" w:asciiTheme="minorEastAsia" w:hAnsiTheme="minorEastAsia" w:eastAsiaTheme="minorEastAsia" w:cstheme="minorEastAsia"/>
          <w:lang w:eastAsia="zh-CN"/>
        </w:rPr>
        <w:t>开始</w:t>
      </w:r>
      <w:r>
        <w:rPr>
          <w:rFonts w:hint="eastAsia" w:asciiTheme="minorEastAsia" w:hAnsiTheme="minorEastAsia" w:cstheme="minorEastAsia"/>
          <w:lang w:val="en-US" w:eastAsia="zh-CN"/>
        </w:rPr>
        <w:t>翻看《五百年来王阳明》时，就了解到</w:t>
      </w:r>
      <w:r>
        <w:rPr>
          <w:rFonts w:hint="eastAsia" w:asciiTheme="minorEastAsia" w:hAnsiTheme="minorEastAsia" w:eastAsiaTheme="minorEastAsia" w:cstheme="minorEastAsia"/>
          <w:lang w:eastAsia="zh-CN"/>
        </w:rPr>
        <w:t>王阳明从小便不一般，六岁不言却一鸣惊人，</w:t>
      </w:r>
      <w:r>
        <w:rPr>
          <w:rFonts w:hint="eastAsia" w:asciiTheme="minorEastAsia" w:hAnsiTheme="minorEastAsia" w:cstheme="minorEastAsia"/>
          <w:lang w:val="en-US" w:eastAsia="zh-CN"/>
        </w:rPr>
        <w:t>说出惊人之词，</w:t>
      </w:r>
      <w:r>
        <w:rPr>
          <w:rFonts w:hint="eastAsia" w:asciiTheme="minorEastAsia" w:hAnsiTheme="minorEastAsia" w:eastAsiaTheme="minorEastAsia" w:cstheme="minorEastAsia"/>
          <w:lang w:eastAsia="zh-CN"/>
        </w:rPr>
        <w:t>这样传奇的故事</w:t>
      </w:r>
      <w:r>
        <w:rPr>
          <w:rFonts w:hint="eastAsia" w:asciiTheme="minorEastAsia" w:hAnsiTheme="minorEastAsia" w:cstheme="minorEastAsia"/>
          <w:lang w:val="en-US" w:eastAsia="zh-CN"/>
        </w:rPr>
        <w:t>更</w:t>
      </w:r>
      <w:r>
        <w:rPr>
          <w:rFonts w:hint="eastAsia" w:asciiTheme="minorEastAsia" w:hAnsiTheme="minorEastAsia" w:eastAsiaTheme="minorEastAsia" w:cstheme="minorEastAsia"/>
          <w:lang w:eastAsia="zh-CN"/>
        </w:rPr>
        <w:t>加重了我对王阳明的好奇心，</w:t>
      </w:r>
      <w:r>
        <w:rPr>
          <w:rFonts w:hint="eastAsia" w:asciiTheme="minorEastAsia" w:hAnsiTheme="minorEastAsia" w:cstheme="minorEastAsia"/>
          <w:lang w:val="en-US" w:eastAsia="zh-CN"/>
        </w:rPr>
        <w:t>想要将这本书看下去，</w:t>
      </w:r>
      <w:r>
        <w:rPr>
          <w:rFonts w:hint="eastAsia" w:asciiTheme="minorEastAsia" w:hAnsiTheme="minorEastAsia" w:eastAsiaTheme="minorEastAsia" w:cstheme="minorEastAsia"/>
          <w:lang w:eastAsia="zh-CN"/>
        </w:rPr>
        <w:t>随着郦波教授的</w:t>
      </w:r>
      <w:r>
        <w:rPr>
          <w:rFonts w:hint="eastAsia" w:asciiTheme="minorEastAsia" w:hAnsiTheme="minorEastAsia" w:cstheme="minorEastAsia"/>
          <w:lang w:val="en-US" w:eastAsia="zh-CN"/>
        </w:rPr>
        <w:t>讲述，</w:t>
      </w:r>
      <w:r>
        <w:rPr>
          <w:rFonts w:hint="eastAsia" w:asciiTheme="minorEastAsia" w:hAnsiTheme="minorEastAsia" w:eastAsiaTheme="minorEastAsia" w:cstheme="minorEastAsia"/>
          <w:lang w:eastAsia="zh-CN"/>
        </w:rPr>
        <w:t>我又加深了对王阳明的</w:t>
      </w:r>
      <w:r>
        <w:rPr>
          <w:rFonts w:hint="eastAsia" w:asciiTheme="minorEastAsia" w:hAnsiTheme="minorEastAsia" w:cstheme="minorEastAsia"/>
          <w:lang w:val="en-US" w:eastAsia="zh-CN"/>
        </w:rPr>
        <w:t>了</w:t>
      </w:r>
      <w:r>
        <w:rPr>
          <w:rFonts w:hint="eastAsia" w:asciiTheme="minorEastAsia" w:hAnsiTheme="minorEastAsia" w:eastAsiaTheme="minorEastAsia" w:cstheme="minorEastAsia"/>
          <w:lang w:eastAsia="zh-CN"/>
        </w:rPr>
        <w:t>解，</w:t>
      </w:r>
      <w:r>
        <w:rPr>
          <w:rFonts w:hint="eastAsia" w:asciiTheme="minorEastAsia" w:hAnsiTheme="minorEastAsia" w:cstheme="minorEastAsia"/>
          <w:lang w:val="en-US" w:eastAsia="zh-CN"/>
        </w:rPr>
        <w:t>在他身上发生的每一件事都塑造着这位大师，</w:t>
      </w:r>
      <w:r>
        <w:rPr>
          <w:rFonts w:hint="eastAsia" w:asciiTheme="minorEastAsia" w:hAnsiTheme="minorEastAsia" w:eastAsiaTheme="minorEastAsia" w:cstheme="minorEastAsia"/>
          <w:lang w:eastAsia="zh-CN"/>
        </w:rPr>
        <w:t>从推崇程朱理学格物致知到格竹的失败，从初入官场到被冤入狱，他的故事是曲折的，可也正是这样的曲折造就了这样一位大家。从格竹失败和入狱的历练中，他确信了内心的坚持，</w:t>
      </w:r>
      <w:r>
        <w:rPr>
          <w:rFonts w:hint="eastAsia" w:asciiTheme="minorEastAsia" w:hAnsiTheme="minorEastAsia" w:cstheme="minorEastAsia"/>
          <w:lang w:val="en-US" w:eastAsia="zh-CN"/>
        </w:rPr>
        <w:t>最终龙场悟道，悟出了</w:t>
      </w:r>
      <w:r>
        <w:rPr>
          <w:rFonts w:hint="eastAsia" w:asciiTheme="minorEastAsia" w:hAnsiTheme="minorEastAsia" w:eastAsiaTheme="minorEastAsia" w:cstheme="minorEastAsia"/>
          <w:lang w:eastAsia="zh-CN"/>
        </w:rPr>
        <w:t>阳明心学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cstheme="minorEastAsia"/>
          <w:lang w:val="en-US" w:eastAsia="zh-CN"/>
        </w:rPr>
        <w:t>开启了王阳明的时代</w:t>
      </w:r>
      <w:r>
        <w:rPr>
          <w:rFonts w:hint="eastAsia" w:asciiTheme="minorEastAsia" w:hAnsiTheme="minorEastAsia" w:eastAsiaTheme="minorEastAsia" w:cstheme="minorEastAsia"/>
          <w:lang w:eastAsia="zh-CN"/>
        </w:rPr>
        <w:t>。</w:t>
      </w:r>
    </w:p>
    <w:p>
      <w:pPr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 xml:space="preserve">    </w:t>
      </w:r>
      <w:r>
        <w:rPr>
          <w:rFonts w:hint="eastAsia" w:asciiTheme="minorEastAsia" w:hAnsiTheme="minorEastAsia" w:cstheme="minorEastAsia"/>
          <w:lang w:val="en-US" w:eastAsia="zh-CN"/>
        </w:rPr>
        <w:t>读完整本，感触最深的还是王阳明心学中的内容，即心即理、致良知、知行合一。从我的理解看，</w:t>
      </w:r>
      <w:r>
        <w:rPr>
          <w:rFonts w:hint="eastAsia" w:asciiTheme="minorEastAsia" w:hAnsiTheme="minorEastAsia" w:eastAsiaTheme="minorEastAsia" w:cstheme="minorEastAsia"/>
          <w:lang w:eastAsia="zh-CN"/>
        </w:rPr>
        <w:t>其实心即理，就是心中要有所信仰，而你信仰的东西就会成为你做事的规矩，从而约束你的行为。心即理的观点使不再是外界而是内心世界对人的影响被正视。而后的</w:t>
      </w:r>
      <w:r>
        <w:rPr>
          <w:rFonts w:hint="eastAsia" w:asciiTheme="minorEastAsia" w:hAnsiTheme="minorEastAsia" w:cstheme="minorEastAsia"/>
          <w:lang w:val="en-US" w:eastAsia="zh-CN"/>
        </w:rPr>
        <w:t>心学所确立的</w:t>
      </w:r>
      <w:r>
        <w:rPr>
          <w:rFonts w:hint="eastAsia" w:asciiTheme="minorEastAsia" w:hAnsiTheme="minorEastAsia" w:eastAsiaTheme="minorEastAsia" w:cstheme="minorEastAsia"/>
          <w:lang w:eastAsia="zh-CN"/>
        </w:rPr>
        <w:t>致良知、知行合一</w:t>
      </w:r>
      <w:r>
        <w:rPr>
          <w:rFonts w:hint="eastAsia" w:asciiTheme="minorEastAsia" w:hAnsiTheme="minorEastAsia" w:cstheme="minorEastAsia"/>
          <w:lang w:val="en-US" w:eastAsia="zh-CN"/>
        </w:rPr>
        <w:t>则</w:t>
      </w:r>
      <w:r>
        <w:rPr>
          <w:rFonts w:hint="eastAsia" w:asciiTheme="minorEastAsia" w:hAnsiTheme="minorEastAsia" w:eastAsiaTheme="minorEastAsia" w:cstheme="minorEastAsia"/>
          <w:lang w:eastAsia="zh-CN"/>
        </w:rPr>
        <w:t>更加全面的让人</w:t>
      </w:r>
      <w:r>
        <w:rPr>
          <w:rFonts w:hint="eastAsia" w:asciiTheme="minorEastAsia" w:hAnsiTheme="minorEastAsia" w:cstheme="minorEastAsia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lang w:eastAsia="zh-CN"/>
        </w:rPr>
        <w:t>内心力量更加坚定和积极。思想会支持我们的行为，所以更要树立好的思想，积极阳光的内心世界。在那个时代的王阳明竟然提出了如此的观点，真的让我十分的佩服。知行合一更</w:t>
      </w:r>
      <w:r>
        <w:rPr>
          <w:rFonts w:hint="eastAsia" w:asciiTheme="minorEastAsia" w:hAnsiTheme="minorEastAsia" w:cstheme="minorEastAsia"/>
          <w:lang w:val="en-US" w:eastAsia="zh-CN"/>
        </w:rPr>
        <w:t>是</w:t>
      </w:r>
      <w:r>
        <w:rPr>
          <w:rFonts w:hint="eastAsia" w:asciiTheme="minorEastAsia" w:hAnsiTheme="minorEastAsia" w:eastAsiaTheme="minorEastAsia" w:cstheme="minorEastAsia"/>
          <w:lang w:eastAsia="zh-CN"/>
        </w:rPr>
        <w:t>深一步的解释了知与行的关系，“纸上得来终觉浅，绝知此事要躬行。”</w:t>
      </w:r>
      <w:r>
        <w:rPr>
          <w:rFonts w:hint="eastAsia" w:asciiTheme="minorEastAsia" w:hAnsiTheme="minorEastAsia" w:cstheme="minorEastAsia"/>
          <w:lang w:val="en-US" w:eastAsia="zh-CN"/>
        </w:rPr>
        <w:t>就是对知行合一的最完美解释。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 xml:space="preserve">    阳明心学不仅是学者探寻时代的工具，更是我们每一个人坚定内心世界的指引。在书中的探索，让我明白一个人的内心世界会对他产生极大的影响，坚定的信念，积极的态度会改变自己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,影响他人。推而广之，在学习中，工作中，我们更应做到心即理，致良知</w:t>
      </w:r>
      <w:r>
        <w:rPr>
          <w:rFonts w:hint="eastAsia" w:asciiTheme="minorEastAsia" w:hAnsiTheme="minorEastAsia" w:cstheme="minorEastAsia"/>
          <w:lang w:val="en-US" w:eastAsia="zh-CN"/>
        </w:rPr>
        <w:t>且知行合一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！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我们不能否认外界环境对个人的影响，但内心的力量是更为强大的。坚定自己的人也会改变整个环境，走向更好。看完整本书，了解了王阳明曲折传奇的一生，更能去明白心学对他的影响，更能在不同事件中，体会心学的积极作用。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王阳明说“此心光明，亦复何言”。只要心中有坚定的意志，我们就一定能朝着希望的方向走下去，这句话也要送给我自己，大学是一个新的起点，在这个起点，我更不应该虚无度日，而是更应该用坚定的信念，积极的态度去面对即将到来的大学生活，让自己能朝着梦想的方向走去。心即理，让我坚定自己；致良知，让我明确自己的价值观；知行合一，让我能将</w:t>
      </w:r>
      <w:r>
        <w:rPr>
          <w:rFonts w:hint="eastAsia" w:asciiTheme="minorEastAsia" w:hAnsiTheme="minorEastAsia" w:cstheme="minorEastAsia"/>
          <w:lang w:val="en-US" w:eastAsia="zh-CN"/>
        </w:rPr>
        <w:t>学到的知识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落实</w:t>
      </w:r>
      <w:r>
        <w:rPr>
          <w:rFonts w:hint="eastAsia" w:asciiTheme="minorEastAsia" w:hAnsiTheme="minorEastAsia" w:cstheme="minorEastAsia"/>
          <w:lang w:val="en-US" w:eastAsia="zh-CN"/>
        </w:rPr>
        <w:t>，真正实践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。读完</w:t>
      </w:r>
      <w:r>
        <w:rPr>
          <w:rFonts w:hint="eastAsia" w:asciiTheme="minorEastAsia" w:hAnsiTheme="minorEastAsia" w:cstheme="minorEastAsia"/>
          <w:lang w:val="en-US" w:eastAsia="zh-CN"/>
        </w:rPr>
        <w:t>五百年来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王阳明</w:t>
      </w:r>
      <w:r>
        <w:rPr>
          <w:rFonts w:hint="eastAsia" w:asciiTheme="minorEastAsia" w:hAnsiTheme="minorEastAsia" w:cstheme="minorEastAsia"/>
          <w:lang w:val="en-US" w:eastAsia="zh-CN"/>
        </w:rPr>
        <w:t>我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收获良多，希望自己也可以在以后</w:t>
      </w:r>
      <w:r>
        <w:rPr>
          <w:rFonts w:hint="eastAsia" w:asciiTheme="minorEastAsia" w:hAnsiTheme="minorEastAsia" w:cstheme="minorEastAsia"/>
          <w:lang w:val="en-US" w:eastAsia="zh-CN"/>
        </w:rPr>
        <w:t>的大学时光里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lang w:val="en-US" w:eastAsia="zh-CN"/>
        </w:rPr>
        <w:t>说出“此心光明，亦复何言”，拥有坚定的意志，光明的未来！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                                                                    王周圆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E3ABD"/>
    <w:rsid w:val="32275B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2019-08-12T22:19:00Z</dcterms:created>
  <dc:creator>王周圆 的 iPhone</dc:creator>
  <cp:lastModifiedBy>とつか みなみ✨</cp:lastModifiedBy>
  <dcterms:modified xsi:type="dcterms:W3CDTF">2019-08-19T06:44:09Z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